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60" w:rsidRDefault="00EB4060" w:rsidP="00EB40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2020" cy="4572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60" w:rsidRPr="00E00B94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5B2DF1" w:rsidRDefault="005B2DF1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EB4060" w:rsidRPr="00E00B94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8692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от </w:t>
      </w:r>
      <w:r w:rsidR="00E3527B">
        <w:rPr>
          <w:rFonts w:ascii="Times New Roman" w:hAnsi="Times New Roman"/>
          <w:b/>
          <w:sz w:val="26"/>
          <w:szCs w:val="26"/>
        </w:rPr>
        <w:t>1</w:t>
      </w:r>
      <w:r w:rsidR="00986E5F">
        <w:rPr>
          <w:rFonts w:ascii="Times New Roman" w:hAnsi="Times New Roman"/>
          <w:b/>
          <w:sz w:val="26"/>
          <w:szCs w:val="26"/>
        </w:rPr>
        <w:t>4</w:t>
      </w:r>
      <w:r w:rsidR="00E3527B">
        <w:rPr>
          <w:rFonts w:ascii="Times New Roman" w:hAnsi="Times New Roman"/>
          <w:b/>
          <w:sz w:val="26"/>
          <w:szCs w:val="26"/>
        </w:rPr>
        <w:t>.12.201</w:t>
      </w:r>
      <w:r w:rsidR="00986E5F">
        <w:rPr>
          <w:rFonts w:ascii="Times New Roman" w:hAnsi="Times New Roman"/>
          <w:b/>
          <w:sz w:val="26"/>
          <w:szCs w:val="26"/>
        </w:rPr>
        <w:t xml:space="preserve">8 </w:t>
      </w:r>
      <w:r w:rsidR="00E3527B">
        <w:rPr>
          <w:rFonts w:ascii="Times New Roman" w:hAnsi="Times New Roman"/>
          <w:b/>
          <w:sz w:val="26"/>
          <w:szCs w:val="26"/>
        </w:rPr>
        <w:t>г.</w:t>
      </w:r>
      <w:r w:rsidR="00293E4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5B2DF1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Pr="00FA7995">
        <w:rPr>
          <w:rFonts w:ascii="Times New Roman" w:hAnsi="Times New Roman"/>
          <w:b/>
          <w:sz w:val="26"/>
          <w:szCs w:val="26"/>
        </w:rPr>
        <w:t>пгт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 w:rsidRPr="00FA7995">
        <w:rPr>
          <w:rFonts w:ascii="Times New Roman" w:hAnsi="Times New Roman"/>
          <w:b/>
          <w:sz w:val="26"/>
          <w:szCs w:val="26"/>
        </w:rPr>
        <w:t xml:space="preserve"> Кировский                          № </w:t>
      </w:r>
      <w:r w:rsidR="00CA1779">
        <w:rPr>
          <w:rFonts w:ascii="Times New Roman" w:hAnsi="Times New Roman"/>
          <w:b/>
          <w:sz w:val="26"/>
          <w:szCs w:val="26"/>
        </w:rPr>
        <w:t>601</w:t>
      </w:r>
    </w:p>
    <w:p w:rsidR="00EB4060" w:rsidRPr="00E00B94" w:rsidRDefault="00EB4060" w:rsidP="00EB4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3E44" w:rsidRDefault="00293E44" w:rsidP="00293E44">
      <w:pPr>
        <w:pStyle w:val="a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3E44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Pr="00293E44">
        <w:rPr>
          <w:rFonts w:ascii="Times New Roman" w:eastAsia="Times New Roman" w:hAnsi="Times New Roman"/>
          <w:b/>
          <w:sz w:val="26"/>
          <w:szCs w:val="26"/>
        </w:rPr>
        <w:t xml:space="preserve">плана (программы) финансово-хозяйственной </w:t>
      </w:r>
    </w:p>
    <w:p w:rsidR="00736C9C" w:rsidRDefault="00293E44" w:rsidP="00293E44">
      <w:pPr>
        <w:pStyle w:val="a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3E44">
        <w:rPr>
          <w:rFonts w:ascii="Times New Roman" w:eastAsia="Times New Roman" w:hAnsi="Times New Roman"/>
          <w:b/>
          <w:sz w:val="26"/>
          <w:szCs w:val="26"/>
        </w:rPr>
        <w:t xml:space="preserve">деятельности и отчетности муниципального предприятия </w:t>
      </w:r>
    </w:p>
    <w:p w:rsidR="00293E44" w:rsidRPr="00293E44" w:rsidRDefault="00293E44" w:rsidP="00293E44">
      <w:pPr>
        <w:pStyle w:val="a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3E44">
        <w:rPr>
          <w:rFonts w:ascii="Times New Roman" w:eastAsia="Times New Roman" w:hAnsi="Times New Roman"/>
          <w:b/>
          <w:sz w:val="26"/>
          <w:szCs w:val="26"/>
        </w:rPr>
        <w:t>«</w:t>
      </w:r>
      <w:proofErr w:type="spellStart"/>
      <w:r w:rsidR="00736C9C">
        <w:rPr>
          <w:rFonts w:ascii="Times New Roman" w:eastAsia="Times New Roman" w:hAnsi="Times New Roman"/>
          <w:b/>
          <w:sz w:val="26"/>
          <w:szCs w:val="26"/>
        </w:rPr>
        <w:t>Гидросеть</w:t>
      </w:r>
      <w:proofErr w:type="spellEnd"/>
      <w:r w:rsidRPr="00293E44">
        <w:rPr>
          <w:rFonts w:ascii="Times New Roman" w:eastAsia="Times New Roman" w:hAnsi="Times New Roman"/>
          <w:b/>
          <w:sz w:val="26"/>
          <w:szCs w:val="26"/>
        </w:rPr>
        <w:t>» на 201</w:t>
      </w:r>
      <w:r w:rsidR="00986E5F">
        <w:rPr>
          <w:rFonts w:ascii="Times New Roman" w:eastAsia="Times New Roman" w:hAnsi="Times New Roman"/>
          <w:b/>
          <w:sz w:val="26"/>
          <w:szCs w:val="26"/>
        </w:rPr>
        <w:t>9</w:t>
      </w:r>
      <w:r w:rsidRPr="00293E44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293E44" w:rsidRDefault="00293E44" w:rsidP="00293E44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EB4060" w:rsidRPr="00B00BE2" w:rsidRDefault="00EB4060" w:rsidP="00EB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BE2">
        <w:rPr>
          <w:rFonts w:ascii="Times New Roman" w:hAnsi="Times New Roman" w:cs="Times New Roman"/>
          <w:sz w:val="26"/>
          <w:szCs w:val="26"/>
        </w:rPr>
        <w:t xml:space="preserve">В 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подпунктами 3 и 12 пункта 1 статьи 20, пунктом 3 статьи 26 Федерального закона от 14 ноября 2002 года № 161-ФЗ «О государственных и муниципальных унитарных предприятиях», 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986E5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Кировского городского поселения от 15.09.2017</w:t>
      </w:r>
      <w:r w:rsidR="00986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986E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 xml:space="preserve">637 </w:t>
      </w:r>
      <w:r w:rsidR="00293E44" w:rsidRPr="00293E4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93E44" w:rsidRPr="00293E44">
        <w:rPr>
          <w:rFonts w:ascii="Times New Roman" w:hAnsi="Times New Roman"/>
          <w:sz w:val="26"/>
          <w:szCs w:val="26"/>
        </w:rPr>
        <w:t>Об утверждении Порядка составления, утверждения</w:t>
      </w:r>
      <w:proofErr w:type="gramEnd"/>
      <w:r w:rsidR="00293E44" w:rsidRPr="00293E44">
        <w:rPr>
          <w:rFonts w:ascii="Times New Roman" w:hAnsi="Times New Roman"/>
          <w:sz w:val="26"/>
          <w:szCs w:val="26"/>
        </w:rPr>
        <w:t>, установление показателей планов (программы) финансово-хозяйственной деятельности и отчетности муниципальных унитарных предприятий, учредителем которых является администрация Кировского городского поселения</w:t>
      </w:r>
      <w:r w:rsidR="00293E44">
        <w:rPr>
          <w:rFonts w:ascii="Times New Roman" w:hAnsi="Times New Roman"/>
          <w:b/>
          <w:sz w:val="26"/>
          <w:szCs w:val="26"/>
        </w:rPr>
        <w:t>»,</w:t>
      </w:r>
      <w:r w:rsidR="00293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Pr="00B00BE2">
        <w:rPr>
          <w:rFonts w:ascii="Times New Roman" w:hAnsi="Times New Roman" w:cs="Times New Roman"/>
          <w:sz w:val="26"/>
          <w:szCs w:val="26"/>
        </w:rPr>
        <w:t>Кировского городского поселения от 17.08.2005</w:t>
      </w:r>
      <w:r w:rsidR="00986E5F">
        <w:rPr>
          <w:rFonts w:ascii="Times New Roman" w:hAnsi="Times New Roman" w:cs="Times New Roman"/>
          <w:sz w:val="26"/>
          <w:szCs w:val="26"/>
        </w:rPr>
        <w:t xml:space="preserve"> </w:t>
      </w:r>
      <w:r w:rsidRPr="00B00BE2">
        <w:rPr>
          <w:rFonts w:ascii="Times New Roman" w:hAnsi="Times New Roman" w:cs="Times New Roman"/>
          <w:sz w:val="26"/>
          <w:szCs w:val="26"/>
        </w:rPr>
        <w:t xml:space="preserve">г. №5 (в редакции изменений, внесенных решением муниципального комитета Кировского городского поселения от </w:t>
      </w:r>
      <w:r w:rsidR="00293E44">
        <w:rPr>
          <w:rFonts w:ascii="Times New Roman" w:hAnsi="Times New Roman" w:cs="Times New Roman"/>
          <w:sz w:val="26"/>
          <w:szCs w:val="26"/>
        </w:rPr>
        <w:t>2</w:t>
      </w:r>
      <w:r w:rsidR="00986E5F">
        <w:rPr>
          <w:rFonts w:ascii="Times New Roman" w:hAnsi="Times New Roman" w:cs="Times New Roman"/>
          <w:sz w:val="26"/>
          <w:szCs w:val="26"/>
        </w:rPr>
        <w:t>0</w:t>
      </w:r>
      <w:r w:rsidRPr="00B00BE2">
        <w:rPr>
          <w:rFonts w:ascii="Times New Roman" w:hAnsi="Times New Roman" w:cs="Times New Roman"/>
          <w:sz w:val="26"/>
          <w:szCs w:val="26"/>
        </w:rPr>
        <w:t>.0</w:t>
      </w:r>
      <w:r w:rsidR="00986E5F">
        <w:rPr>
          <w:rFonts w:ascii="Times New Roman" w:hAnsi="Times New Roman" w:cs="Times New Roman"/>
          <w:sz w:val="26"/>
          <w:szCs w:val="26"/>
        </w:rPr>
        <w:t>4</w:t>
      </w:r>
      <w:r w:rsidRPr="00B00BE2">
        <w:rPr>
          <w:rFonts w:ascii="Times New Roman" w:hAnsi="Times New Roman" w:cs="Times New Roman"/>
          <w:sz w:val="26"/>
          <w:szCs w:val="26"/>
        </w:rPr>
        <w:t>.201</w:t>
      </w:r>
      <w:r w:rsidR="00986E5F">
        <w:rPr>
          <w:rFonts w:ascii="Times New Roman" w:hAnsi="Times New Roman" w:cs="Times New Roman"/>
          <w:sz w:val="26"/>
          <w:szCs w:val="26"/>
        </w:rPr>
        <w:t xml:space="preserve">8 </w:t>
      </w:r>
      <w:r w:rsidRPr="00B00BE2">
        <w:rPr>
          <w:rFonts w:ascii="Times New Roman" w:hAnsi="Times New Roman" w:cs="Times New Roman"/>
          <w:sz w:val="26"/>
          <w:szCs w:val="26"/>
        </w:rPr>
        <w:t>г. №</w:t>
      </w:r>
      <w:r w:rsidR="00986E5F">
        <w:rPr>
          <w:rFonts w:ascii="Times New Roman" w:hAnsi="Times New Roman" w:cs="Times New Roman"/>
          <w:sz w:val="26"/>
          <w:szCs w:val="26"/>
        </w:rPr>
        <w:t xml:space="preserve"> 327</w:t>
      </w:r>
      <w:r w:rsidRPr="00B00BE2">
        <w:rPr>
          <w:rFonts w:ascii="Times New Roman" w:hAnsi="Times New Roman" w:cs="Times New Roman"/>
          <w:sz w:val="26"/>
          <w:szCs w:val="26"/>
        </w:rPr>
        <w:t>)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, в целях повышения эффективности работы муниципальных унитарных предприятий, учредителем которых является Администрация Кировского городского поселения, и усиления контроля </w:t>
      </w:r>
      <w:proofErr w:type="gramStart"/>
      <w:r w:rsidRPr="00B00BE2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00BE2">
        <w:rPr>
          <w:rFonts w:ascii="Times New Roman" w:eastAsia="Times New Roman" w:hAnsi="Times New Roman" w:cs="Times New Roman"/>
          <w:sz w:val="26"/>
          <w:szCs w:val="26"/>
        </w:rPr>
        <w:t>их</w:t>
      </w:r>
      <w:proofErr w:type="gramEnd"/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деятельностью, </w:t>
      </w:r>
    </w:p>
    <w:p w:rsidR="0038692A" w:rsidRDefault="0038692A" w:rsidP="00EB406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4060" w:rsidRPr="00CD285C" w:rsidRDefault="00293E44" w:rsidP="00293E44">
      <w:pPr>
        <w:tabs>
          <w:tab w:val="left" w:pos="12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Утвердить план (программ</w:t>
      </w:r>
      <w:r>
        <w:rPr>
          <w:rFonts w:ascii="Times New Roman" w:eastAsia="Times New Roman" w:hAnsi="Times New Roman"/>
          <w:sz w:val="26"/>
          <w:szCs w:val="26"/>
        </w:rPr>
        <w:t>у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) финансово-хозяйственной деятельности и отчетности муниципальн</w:t>
      </w:r>
      <w:r>
        <w:rPr>
          <w:rFonts w:ascii="Times New Roman" w:eastAsia="Times New Roman" w:hAnsi="Times New Roman"/>
          <w:sz w:val="26"/>
          <w:szCs w:val="26"/>
        </w:rPr>
        <w:t>ого предприятия «</w:t>
      </w:r>
      <w:proofErr w:type="spellStart"/>
      <w:r w:rsidR="00736C9C">
        <w:rPr>
          <w:rFonts w:ascii="Times New Roman" w:eastAsia="Times New Roman" w:hAnsi="Times New Roman"/>
          <w:sz w:val="26"/>
          <w:szCs w:val="26"/>
        </w:rPr>
        <w:t>Гидросеть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</w:t>
      </w:r>
      <w:r w:rsidR="0038692A">
        <w:rPr>
          <w:rFonts w:ascii="Times New Roman" w:eastAsia="Times New Roman" w:hAnsi="Times New Roman"/>
          <w:sz w:val="26"/>
          <w:szCs w:val="26"/>
        </w:rPr>
        <w:t>на 201</w:t>
      </w:r>
      <w:r w:rsidR="00986E5F">
        <w:rPr>
          <w:rFonts w:ascii="Times New Roman" w:eastAsia="Times New Roman" w:hAnsi="Times New Roman"/>
          <w:sz w:val="26"/>
          <w:szCs w:val="26"/>
        </w:rPr>
        <w:t>9</w:t>
      </w:r>
      <w:r w:rsidR="0038692A">
        <w:rPr>
          <w:rFonts w:ascii="Times New Roman" w:eastAsia="Times New Roman" w:hAnsi="Times New Roman"/>
          <w:sz w:val="26"/>
          <w:szCs w:val="26"/>
        </w:rPr>
        <w:t xml:space="preserve"> год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(прилагается).</w:t>
      </w:r>
    </w:p>
    <w:p w:rsidR="00EB4060" w:rsidRDefault="00293E44" w:rsidP="00293E44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 xml:space="preserve">Опубликовать настоящее постановление на официальном сайте </w:t>
      </w:r>
      <w:r w:rsidR="00EB4060" w:rsidRPr="00CD285C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="00EB40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http</w:t>
        </w:r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://</w:t>
        </w:r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primorsky</w:t>
        </w:r>
        <w:proofErr w:type="spellEnd"/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-</w:t>
        </w:r>
        <w:proofErr w:type="spellStart"/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kgp</w:t>
        </w:r>
        <w:proofErr w:type="spellEnd"/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86E5F" w:rsidRPr="00936277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EB4060" w:rsidRPr="00CD285C" w:rsidRDefault="00293E44" w:rsidP="00293E44">
      <w:p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 w:rsidR="00EB4060">
        <w:rPr>
          <w:rFonts w:ascii="Times New Roman" w:eastAsia="Times New Roman" w:hAnsi="Times New Roman"/>
          <w:sz w:val="26"/>
          <w:szCs w:val="26"/>
        </w:rPr>
        <w:t xml:space="preserve"> </w:t>
      </w:r>
      <w:r w:rsidR="00EB4060" w:rsidRPr="00CD285C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с момента его опубликования.</w:t>
      </w:r>
    </w:p>
    <w:p w:rsidR="00EB4060" w:rsidRPr="00CD285C" w:rsidRDefault="00293E44" w:rsidP="00293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38692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EB4060" w:rsidRPr="00CD285C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EB4060" w:rsidRPr="00CD285C">
        <w:rPr>
          <w:rFonts w:ascii="Times New Roman" w:eastAsia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B4060" w:rsidRDefault="00EB4060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E44" w:rsidRDefault="00293E44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3E44" w:rsidRDefault="00293E44" w:rsidP="00EB40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B4060" w:rsidRDefault="00EB4060" w:rsidP="00EB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EB4060" w:rsidRDefault="00EB4060" w:rsidP="00EB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B94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С.А. Лозовских</w:t>
      </w:r>
    </w:p>
    <w:p w:rsidR="00EB4060" w:rsidRDefault="00EB4060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EB4060" w:rsidRDefault="00EB4060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A1779" w:rsidRDefault="00CA1779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A1779" w:rsidRDefault="00CA1779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A1779" w:rsidRDefault="00CA1779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A1779" w:rsidRDefault="00CA1779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A1779" w:rsidRDefault="00CA1779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lastRenderedPageBreak/>
        <w:t xml:space="preserve">                    </w:t>
      </w:r>
      <w:r w:rsidRPr="00CA1779">
        <w:rPr>
          <w:rFonts w:ascii="Times New Roman" w:eastAsia="Times New Roman" w:hAnsi="Times New Roman" w:cs="Times New Roman"/>
          <w:color w:val="000000"/>
          <w:spacing w:val="-4"/>
        </w:rPr>
        <w:t>«УТВЕРЖДАЮ»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pacing w:val="-3"/>
        </w:rPr>
        <w:t>Глава администрации Кировского городского поселения</w:t>
      </w:r>
    </w:p>
    <w:p w:rsidR="00CA1779" w:rsidRPr="00CA1779" w:rsidRDefault="00CA1779" w:rsidP="00CA1779">
      <w:pPr>
        <w:widowControl w:val="0"/>
        <w:shd w:val="clear" w:color="auto" w:fill="FFFFFF"/>
        <w:tabs>
          <w:tab w:val="left" w:leader="underscore" w:pos="8021"/>
        </w:tabs>
        <w:autoSpaceDE w:val="0"/>
        <w:autoSpaceDN w:val="0"/>
        <w:adjustRightInd w:val="0"/>
        <w:spacing w:after="0" w:line="250" w:lineRule="exac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sz w:val="20"/>
          <w:szCs w:val="20"/>
        </w:rPr>
        <w:tab/>
      </w:r>
      <w:r w:rsidRPr="00CA1779">
        <w:rPr>
          <w:rFonts w:ascii="Times New Roman" w:eastAsia="Times New Roman" w:hAnsi="Times New Roman" w:cs="Times New Roman"/>
          <w:color w:val="000000"/>
          <w:spacing w:val="-2"/>
        </w:rPr>
        <w:t>С.А. Лозовских</w:t>
      </w:r>
    </w:p>
    <w:p w:rsidR="00CA1779" w:rsidRPr="00CA1779" w:rsidRDefault="00CA1779" w:rsidP="00CA1779">
      <w:pPr>
        <w:widowControl w:val="0"/>
        <w:shd w:val="clear" w:color="auto" w:fill="FFFFFF"/>
        <w:tabs>
          <w:tab w:val="left" w:pos="8784"/>
        </w:tabs>
        <w:autoSpaceDE w:val="0"/>
        <w:autoSpaceDN w:val="0"/>
        <w:adjustRightInd w:val="0"/>
        <w:spacing w:after="0" w:line="250" w:lineRule="exact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</w:rPr>
        <w:t>«14»  декабря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A1779">
        <w:rPr>
          <w:rFonts w:ascii="Times New Roman" w:eastAsia="Times New Roman" w:hAnsi="Times New Roman" w:cs="Times New Roman"/>
          <w:color w:val="000000"/>
        </w:rPr>
        <w:t>2018    г.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504" w:after="0" w:line="298" w:lineRule="exact"/>
        <w:ind w:right="1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b/>
          <w:bCs/>
          <w:color w:val="262626"/>
          <w:spacing w:val="-3"/>
          <w:sz w:val="26"/>
          <w:szCs w:val="26"/>
        </w:rPr>
        <w:t>ПЛАН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8"/>
        <w:jc w:val="center"/>
        <w:rPr>
          <w:rFonts w:ascii="Times New Roman" w:eastAsia="Times New Roman" w:hAnsi="Times New Roman" w:cs="Times New Roman"/>
          <w:b/>
          <w:bCs/>
          <w:color w:val="262626"/>
          <w:spacing w:val="-1"/>
          <w:sz w:val="26"/>
          <w:szCs w:val="26"/>
        </w:rPr>
      </w:pPr>
      <w:r w:rsidRPr="00CA1779">
        <w:rPr>
          <w:rFonts w:ascii="Times New Roman" w:eastAsia="Times New Roman" w:hAnsi="Times New Roman" w:cs="Times New Roman"/>
          <w:b/>
          <w:bCs/>
          <w:color w:val="262626"/>
          <w:spacing w:val="-2"/>
          <w:sz w:val="26"/>
          <w:szCs w:val="26"/>
        </w:rPr>
        <w:t xml:space="preserve">финансово-хозяйственной деятельности муниципального </w:t>
      </w:r>
      <w:r w:rsidRPr="00CA1779">
        <w:rPr>
          <w:rFonts w:ascii="Times New Roman" w:eastAsia="Times New Roman" w:hAnsi="Times New Roman" w:cs="Times New Roman"/>
          <w:b/>
          <w:bCs/>
          <w:color w:val="262626"/>
          <w:spacing w:val="-1"/>
          <w:sz w:val="26"/>
          <w:szCs w:val="26"/>
        </w:rPr>
        <w:t xml:space="preserve">     предприятия «</w:t>
      </w:r>
      <w:proofErr w:type="spellStart"/>
      <w:r w:rsidRPr="00CA1779">
        <w:rPr>
          <w:rFonts w:ascii="Times New Roman" w:eastAsia="Times New Roman" w:hAnsi="Times New Roman" w:cs="Times New Roman"/>
          <w:b/>
          <w:bCs/>
          <w:color w:val="262626"/>
          <w:spacing w:val="-1"/>
          <w:sz w:val="26"/>
          <w:szCs w:val="26"/>
        </w:rPr>
        <w:t>Гидросеть</w:t>
      </w:r>
      <w:proofErr w:type="spellEnd"/>
      <w:r w:rsidRPr="00CA1779">
        <w:rPr>
          <w:rFonts w:ascii="Times New Roman" w:eastAsia="Times New Roman" w:hAnsi="Times New Roman" w:cs="Times New Roman"/>
          <w:b/>
          <w:bCs/>
          <w:color w:val="262626"/>
          <w:spacing w:val="-1"/>
          <w:sz w:val="26"/>
          <w:szCs w:val="26"/>
        </w:rPr>
        <w:t>» Кировского городского   поселения Приморского края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b/>
          <w:bCs/>
          <w:color w:val="262626"/>
          <w:spacing w:val="-13"/>
          <w:sz w:val="26"/>
          <w:szCs w:val="26"/>
        </w:rPr>
        <w:t>на 2019 г</w:t>
      </w:r>
      <w:r w:rsidRPr="00CA1779">
        <w:rPr>
          <w:rFonts w:ascii="Times New Roman" w:eastAsia="Times New Roman" w:hAnsi="Times New Roman" w:cs="Times New Roman"/>
          <w:b/>
          <w:bCs/>
          <w:color w:val="262626"/>
          <w:spacing w:val="-7"/>
          <w:sz w:val="26"/>
          <w:szCs w:val="26"/>
        </w:rPr>
        <w:t>од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1. Сведения о предприятии</w:t>
      </w:r>
    </w:p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293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0"/>
        <w:gridCol w:w="3350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Полное наименование предприятия в соответствии с уставом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предприятие «</w:t>
            </w:r>
            <w:proofErr w:type="spellStart"/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Гидросеть</w:t>
            </w:r>
            <w:proofErr w:type="spellEnd"/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» Кировского городского поселения Приморского края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государственной регистрации предприятия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29.07.2016 ОГРН 1162507050243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Регистрирующий орган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№7 по Приморскому краю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2516002319/251601001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Код по ОКНО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Код по ОКВЭД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36.00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Место нахождения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П. Кировский ул. Колхозная, 57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Адреса филиалов и структурных подразделений (при наличии)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Телефон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8(42354) 21853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Факс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8(42354) 21853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mupvodservis@yandex.ru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Ф.И.О. руководителя предприятия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Коляда Сергей Викторович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Контактный телефон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8(42354) 21853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действия трудового договора с руководителем (начало-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окончание)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29.01.2018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 руководителя предприятия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953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локальных нормативных актов, регулирующего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трудовые отношения (коллективный договор, правила внутреннего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Коллективный договор, правила внутреннего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трудового распорядка, положение об оплате труда, положен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материальном </w:t>
            </w:r>
            <w:proofErr w:type="spellStart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стмулировании</w:t>
            </w:r>
            <w:proofErr w:type="spellEnd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Окунева Л.М.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Срок действия трудового договора с главным бухгалтером (начало-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окончание)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01.08.2016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Контактный телефон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8(42354) 21853</w:t>
            </w:r>
          </w:p>
        </w:tc>
      </w:tr>
    </w:tbl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288" w:after="0" w:line="298" w:lineRule="exact"/>
        <w:ind w:right="1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2. Основные показатели </w:t>
      </w:r>
      <w:proofErr w:type="gramStart"/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финансово-хозяйственной</w:t>
      </w:r>
      <w:proofErr w:type="gramEnd"/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муниципального унитарного предприятия</w:t>
      </w:r>
    </w:p>
    <w:p w:rsidR="00CA1779" w:rsidRPr="00CA1779" w:rsidRDefault="00CA1779" w:rsidP="00CA1779">
      <w:pPr>
        <w:widowControl w:val="0"/>
        <w:shd w:val="clear" w:color="auto" w:fill="FFFFFF"/>
        <w:tabs>
          <w:tab w:val="left" w:leader="underscore" w:pos="3638"/>
          <w:tab w:val="left" w:leader="underscore" w:pos="4675"/>
        </w:tabs>
        <w:autoSpaceDE w:val="0"/>
        <w:autoSpaceDN w:val="0"/>
        <w:adjustRightInd w:val="0"/>
        <w:spacing w:after="0" w:line="298" w:lineRule="exact"/>
        <w:ind w:right="18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A1779">
        <w:rPr>
          <w:rFonts w:ascii="Times New Roman" w:eastAsia="Times New Roman" w:hAnsi="Times New Roman" w:cs="Times New Roman"/>
          <w:sz w:val="28"/>
          <w:szCs w:val="28"/>
          <w:u w:val="single"/>
        </w:rPr>
        <w:t>« ГИС»</w:t>
      </w:r>
      <w:r w:rsidRPr="00CA177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u w:val="single"/>
        </w:rPr>
        <w:t xml:space="preserve"> на 2019</w:t>
      </w:r>
      <w:r w:rsidRPr="00CA17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год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Courier New" w:eastAsia="Times New Roman" w:hAnsi="Courier New" w:cs="Courier New"/>
          <w:color w:val="000000"/>
          <w:spacing w:val="-5"/>
          <w:w w:val="75"/>
          <w:sz w:val="20"/>
          <w:szCs w:val="20"/>
        </w:rPr>
        <w:t>(</w:t>
      </w:r>
      <w:r w:rsidRPr="00CA1779">
        <w:rPr>
          <w:rFonts w:ascii="Courier New" w:eastAsia="Times New Roman" w:hAnsi="Courier New" w:cs="Times New Roman"/>
          <w:color w:val="000000"/>
          <w:spacing w:val="-5"/>
          <w:w w:val="75"/>
          <w:sz w:val="20"/>
          <w:szCs w:val="20"/>
        </w:rPr>
        <w:t>наименование</w:t>
      </w:r>
      <w:r w:rsidRPr="00CA1779">
        <w:rPr>
          <w:rFonts w:ascii="Courier New" w:eastAsia="Times New Roman" w:hAnsi="Courier New" w:cs="Courier New"/>
          <w:color w:val="000000"/>
          <w:spacing w:val="-5"/>
          <w:w w:val="75"/>
          <w:sz w:val="20"/>
          <w:szCs w:val="20"/>
        </w:rPr>
        <w:t xml:space="preserve"> </w:t>
      </w:r>
      <w:r w:rsidRPr="00CA1779">
        <w:rPr>
          <w:rFonts w:ascii="Courier New" w:eastAsia="Times New Roman" w:hAnsi="Courier New" w:cs="Times New Roman"/>
          <w:color w:val="000000"/>
          <w:spacing w:val="-5"/>
          <w:w w:val="75"/>
          <w:sz w:val="20"/>
          <w:szCs w:val="20"/>
        </w:rPr>
        <w:t>предприятия</w:t>
      </w:r>
      <w:r w:rsidRPr="00CA1779">
        <w:rPr>
          <w:rFonts w:ascii="Courier New" w:eastAsia="Times New Roman" w:hAnsi="Courier New" w:cs="Courier New"/>
          <w:color w:val="000000"/>
          <w:spacing w:val="-5"/>
          <w:w w:val="75"/>
          <w:sz w:val="20"/>
          <w:szCs w:val="20"/>
        </w:rPr>
        <w:t>)</w:t>
      </w:r>
    </w:p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48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10"/>
        <w:gridCol w:w="1219"/>
        <w:gridCol w:w="19"/>
        <w:gridCol w:w="874"/>
        <w:gridCol w:w="9"/>
        <w:gridCol w:w="836"/>
        <w:gridCol w:w="9"/>
        <w:gridCol w:w="701"/>
        <w:gridCol w:w="9"/>
        <w:gridCol w:w="692"/>
        <w:gridCol w:w="9"/>
        <w:gridCol w:w="865"/>
        <w:gridCol w:w="18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50"/>
        </w:trPr>
        <w:tc>
          <w:tcPr>
            <w:tcW w:w="4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50"/>
        </w:trPr>
        <w:tc>
          <w:tcPr>
            <w:tcW w:w="4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Отчетный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год 2017</w:t>
            </w:r>
          </w:p>
        </w:tc>
        <w:tc>
          <w:tcPr>
            <w:tcW w:w="40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Планируемый год  2018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470"/>
        </w:trPr>
        <w:tc>
          <w:tcPr>
            <w:tcW w:w="4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4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50"/>
        </w:trPr>
        <w:tc>
          <w:tcPr>
            <w:tcW w:w="97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3"/>
                <w:sz w:val="20"/>
                <w:szCs w:val="20"/>
              </w:rPr>
              <w:t>Производственная программа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490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Показатели объемов производства товаров,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работ, услуг в натуральном выражении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(перечислить по каждому показателю), ед. </w:t>
            </w:r>
            <w:proofErr w:type="spellStart"/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изм</w:t>
            </w:r>
            <w:proofErr w:type="spellEnd"/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1"/>
                <w:sz w:val="20"/>
                <w:szCs w:val="20"/>
              </w:rPr>
              <w:t xml:space="preserve">Финансовые </w:t>
            </w:r>
            <w:r w:rsidRPr="00CA1779">
              <w:rPr>
                <w:rFonts w:ascii="Times New Roman" w:eastAsia="Times New Roman" w:hAnsi="Times New Roman" w:cs="Times New Roman"/>
                <w:color w:val="242424"/>
                <w:spacing w:val="1"/>
                <w:sz w:val="20"/>
                <w:szCs w:val="20"/>
              </w:rPr>
              <w:t>показатели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И/Доходы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17096 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tabs>
                <w:tab w:val="left" w:leader="hyphen" w:pos="3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20800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Выручка от реализации товаров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A17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работ,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1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услуг (без налога на добавленную стоимость и акцизов), тыс. руб.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видам деятельности: (по основным видам деятельности, от прочей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коммерческой деятельности, прочие доходы,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прочие проценты к получению, доходы от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участия в других организациях);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9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(перечислить) 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>Ш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Расходы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22024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6234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6234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6234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6236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24938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</w:rPr>
              <w:t xml:space="preserve">1 Себестоимость проданных товаров, работ, </w:t>
            </w:r>
            <w:r w:rsidRPr="00CA1779"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-1"/>
                <w:sz w:val="20"/>
                <w:szCs w:val="20"/>
              </w:rPr>
              <w:t>услуг, тыс. руб.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том числе по видам деятельности (по основным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видам деятельности, от прочей коммерческой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деятельности)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(перечислить)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по элементам затрат: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Материальные затраты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товары для перепродажи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сырье, материал, 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комплектующие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т.п.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работы и услуги производственного характера,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том числе: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транспортные услуги сторонних организаций и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</w:rPr>
              <w:t>т.п.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ремонт основных производственных фондов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прочие работы и услуги производственного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эксплуатационные расходы: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Электроэнергия  (село 314,804+2492,980 </w:t>
            </w:r>
            <w:proofErr w:type="spellStart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Кировка</w:t>
            </w:r>
            <w:proofErr w:type="spellEnd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2489 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2808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теплоснабжение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прочие эксплуатационные расходы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Затраты на оплату труда, в том числе: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3328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13312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административно 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-у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правленческого персонала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работников основного персонала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 Начисления на выплаты по оплате труда, в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том числе: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3990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4020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административно 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-у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правленческого персонала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работников основного персонала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 Амортизационные отчисления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 Прочие затраты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организационно - хозяйственные расходы, в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том числе: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подготовка и переподготовка кадров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расходы по обслуживанию оборудования, оргтехники транспорта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оплата услуги связи (сотовая, городская и т.п.)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оплата охранных услуг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оплата рекламных услуг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информационное обслуживание (периодическая печать, программное обеспечение и т.п.)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канцелярия и хозяйственные расходы прочие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779" w:rsidRPr="00CA1779">
          <w:pgSz w:w="11909" w:h="16834"/>
          <w:pgMar w:top="1192" w:right="771" w:bottom="360" w:left="136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2"/>
        <w:gridCol w:w="1229"/>
        <w:gridCol w:w="883"/>
        <w:gridCol w:w="854"/>
        <w:gridCol w:w="710"/>
        <w:gridCol w:w="701"/>
        <w:gridCol w:w="864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организационно - хозяйственные расходы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налоги и сборы, относимые на себестоимость, в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том числе: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налог на землю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налог на загрязнение на окружающую среду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прочие налоги и сборы, относимые на себестоимость (перечислить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)в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одный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6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обязательное и добровольное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страхование имущества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аудиторские услуги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арендные платежи (здания, помещения, лизинг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 прочие основные фонды)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прочие расходы, относимые на себестоимость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(перечислить)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Прочие расходы, тыс. руб.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по видам деятельности: (по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основным видам деятельности, от прочей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коммерческой деятельности, прочие доходы,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проценты к получению, доходы от участия в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других организациях):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(перечислить)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том числе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Расходы, связанные с движением основных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средств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Расходы, связанные с движением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нематериальных активов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Расходы, связанные с движением запасов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 налоги и сборы, которые уплачиваются за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счет финансовых результатов (перечислить)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2.5. Расходы, связанные с оплатой услуг,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оказываемых кредитными организациями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Пени, штрафы, неустойки за нарушение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условий договоров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2.7. Убытки прошлых лет, признанные в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отчетном году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2.8. Суммы дебиторской задолженности, по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которой истек срок исковой давности, других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долгов нереальных для взыскания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 Прочие расходы (перечислить)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3. Проценты к уплате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Раздел. 3 Информация о тарифных (ценовых) условиях деятельности предприятия</w:t>
      </w:r>
    </w:p>
    <w:p w:rsidR="00CA1779" w:rsidRPr="00CA1779" w:rsidRDefault="00CA1779" w:rsidP="00CA1779">
      <w:pPr>
        <w:widowControl w:val="0"/>
        <w:shd w:val="clear" w:color="auto" w:fill="FFFFFF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>на 20</w:t>
      </w: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A177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год</w:t>
      </w:r>
    </w:p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485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120"/>
        <w:gridCol w:w="1834"/>
        <w:gridCol w:w="1843"/>
        <w:gridCol w:w="1267"/>
        <w:gridCol w:w="1296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77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CA177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CA177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Перечень услуг (товаров, работ)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Метод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установления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тарифа (цены)*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Единица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Цена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(тариф),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руб.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Основные виды деятельности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Услуги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Товары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779" w:rsidRPr="00CA1779">
          <w:pgSz w:w="11909" w:h="16834"/>
          <w:pgMar w:top="1164" w:right="523" w:bottom="360" w:left="13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3120"/>
        <w:gridCol w:w="1834"/>
        <w:gridCol w:w="1843"/>
        <w:gridCol w:w="1267"/>
        <w:gridCol w:w="1296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lastRenderedPageBreak/>
              <w:t>Работы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Иные виды деятельности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Услуги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Товары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>Работы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183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A1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Указывается либо метод установления тарифа (цены): экономической обоснованности расходов, индексации тарифов (цен), предельных тарифов (цен); либо </w:t>
      </w:r>
      <w:r w:rsidRPr="00CA17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правовое обоснование (вид, дата, № правового акта (в случае государственного регулирования </w:t>
      </w:r>
      <w:r w:rsidRPr="00CA17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цен (тарифов)); дата, № решения ТГД; протокола общего собрания собственников, протокола заседания конкурсной комиссии и т.д.)</w:t>
      </w:r>
      <w:proofErr w:type="gramEnd"/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240" w:after="226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Численность работников и фонд оплаты труда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240" w:after="226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779" w:rsidRPr="00CA1779">
          <w:pgSz w:w="14179" w:h="18330"/>
          <w:pgMar w:top="1440" w:right="1440" w:bottom="360" w:left="1440" w:header="720" w:footer="720" w:gutter="0"/>
          <w:cols w:space="60"/>
          <w:noEndnote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6"/>
        <w:gridCol w:w="1123"/>
        <w:gridCol w:w="854"/>
        <w:gridCol w:w="845"/>
        <w:gridCol w:w="886"/>
        <w:gridCol w:w="850"/>
        <w:gridCol w:w="992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55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Отчет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softHyphen/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0"/>
                <w:szCs w:val="20"/>
              </w:rPr>
              <w:t xml:space="preserve">ный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год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Планируемый год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7"/>
                <w:w w:val="99"/>
                <w:sz w:val="20"/>
                <w:szCs w:val="20"/>
              </w:rPr>
              <w:t>ИТОГО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1. Среднесписочная численность работников всего,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чел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 том числе: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работники основного производства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совместители и работающие по договорам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гражданско-правового характера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 xml:space="preserve">2.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Фонд оплаты труда, всего, руб.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12844000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3339000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3339000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3339000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3340000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13357000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в том числе: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20"/>
                <w:szCs w:val="20"/>
              </w:rPr>
              <w:t>фонд заработной платы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11171000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3335497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3335497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3335497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3336494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13342985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14015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3503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3503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3503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14015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3. Среднемесячный полный доход руководителя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37351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99"/>
                <w:sz w:val="20"/>
                <w:szCs w:val="20"/>
              </w:rPr>
              <w:t xml:space="preserve">из него: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>заработная плата (без выплат за счет    прибыли)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37351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41086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в том числе премии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3891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4280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премии, выплаты социального характера,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 xml:space="preserve">производимые за счет прибыли (фонда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0"/>
                <w:szCs w:val="20"/>
              </w:rPr>
              <w:t>потребления)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4. Среднемесячный полный доход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 xml:space="preserve">административно-управленческого персонала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0"/>
                <w:szCs w:val="20"/>
              </w:rPr>
              <w:t>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302000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20"/>
                <w:szCs w:val="20"/>
              </w:rPr>
              <w:t xml:space="preserve">из него: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заработная плата (без выплат за счет   прибыли)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302000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312000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 xml:space="preserve">премии, выплаты социального характера,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0"/>
                <w:szCs w:val="20"/>
              </w:rPr>
              <w:t xml:space="preserve">производимые за счет прибыли (фонда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0"/>
                <w:szCs w:val="20"/>
              </w:rPr>
              <w:t>потребления)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5. Среднемесячный полный доход работников основного производства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758000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801000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801000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801000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801000</w:t>
            </w:r>
          </w:p>
        </w:tc>
      </w:tr>
    </w:tbl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865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8654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779" w:rsidRPr="00CA1779">
          <w:type w:val="continuous"/>
          <w:pgSz w:w="14179" w:h="18330"/>
          <w:pgMar w:top="1440" w:right="1440" w:bottom="360" w:left="1440" w:header="720" w:footer="720" w:gutter="0"/>
          <w:cols w:num="2" w:sep="1" w:space="720" w:equalWidth="0">
            <w:col w:w="9763" w:space="816"/>
            <w:col w:w="720"/>
          </w:cols>
          <w:noEndnote/>
        </w:sectPr>
      </w:pP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81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1123"/>
        <w:gridCol w:w="854"/>
        <w:gridCol w:w="845"/>
        <w:gridCol w:w="710"/>
        <w:gridCol w:w="701"/>
        <w:gridCol w:w="874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из него: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заработная плата (без выплат за счет    прибыли)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премии, выплаты социального характера,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производимые за счет прибыли (фонда </w:t>
            </w:r>
            <w:r w:rsidRPr="00CA1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потребления)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Среднемесячная заработная плата на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предприятии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16466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17124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17124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17124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17124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17124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Средний процент 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повышения оплаты труда работников предприятия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283" w:after="0" w:line="293" w:lineRule="exact"/>
        <w:ind w:right="9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5. Платежи в бюджеты и внебюджетные фонды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9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муниципального унитарного предприятия</w:t>
      </w:r>
    </w:p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9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2"/>
        <w:gridCol w:w="1267"/>
        <w:gridCol w:w="854"/>
        <w:gridCol w:w="845"/>
        <w:gridCol w:w="710"/>
        <w:gridCol w:w="701"/>
        <w:gridCol w:w="874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Отчет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ный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год</w:t>
            </w:r>
          </w:p>
        </w:tc>
        <w:tc>
          <w:tcPr>
            <w:tcW w:w="3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Планируемый год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Налог на добавленную стоимость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Налог на прибыль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Налог на имущество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Единый социальный налог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Единый 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взимаемый в связи с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упрощенной системой налогообложения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Единый налог на вмененный доход для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отдельных видов деятельности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Земельный налог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Налог на доходы физических лиц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Платежи за пользование природными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ресурсами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Единый социальный налог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3575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3879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том числе: пенсионный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2936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социальное страхование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Другие платежи (раздельно по каждому виду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платежа):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ИТОГО: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Краевой бюджет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Местный бюджет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Внебюджетные фонды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216" w:after="0" w:line="298" w:lineRule="exact"/>
        <w:ind w:right="1997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6. Целевое финансирование и поступления из бюджетов </w:t>
      </w:r>
      <w:r w:rsidRPr="00CA17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различных уровней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6"/>
        <w:gridCol w:w="2506"/>
        <w:gridCol w:w="2659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Получено в отчетном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году (факт)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Потребность предприятия в планируемом году (оценка)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Целевые поступления из бюджетов всех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уровней, в том числе: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федерального бюджета, всего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по видам поступлений: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бюджета Приморского края, всего: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779" w:rsidRPr="00CA1779">
          <w:pgSz w:w="11909" w:h="16834"/>
          <w:pgMar w:top="667" w:right="360" w:bottom="360" w:left="9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6"/>
        <w:gridCol w:w="2506"/>
        <w:gridCol w:w="2659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 том числе по видам поступлений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местного бюджета, всего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 том числе по видам поступлений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Другие поступления, всего: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по видам поступлений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Итого: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576" w:after="0" w:line="293" w:lineRule="exact"/>
        <w:ind w:right="1498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7. Участие в муниципальных, областных, федеральных </w:t>
      </w:r>
      <w:r w:rsidRPr="00CA177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целевых программах 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02"/>
        <w:gridCol w:w="960"/>
        <w:gridCol w:w="950"/>
        <w:gridCol w:w="960"/>
        <w:gridCol w:w="1094"/>
        <w:gridCol w:w="1133"/>
        <w:gridCol w:w="1267"/>
        <w:gridCol w:w="1296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Наименование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программы, основные </w:t>
            </w:r>
            <w:proofErr w:type="gramStart"/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мероприятия</w:t>
            </w:r>
            <w:proofErr w:type="gramEnd"/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финансируемые в рамках программы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Финансирован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Федеральный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Бюджет Приморского края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Местный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бюджет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Прочие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источники (указать источник)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Предусмотрено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программой на весь период реализации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Предусмотрено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программой на планируемый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Предполагаемое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финансирование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(программа 1)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(мероприятие 1)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(мероприятие 2)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(программа 2)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(мероприятие 1)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(мероприятие 2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177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8. Мероприятия по развитию муниципального унитарного предприятия</w:t>
      </w:r>
    </w:p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21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1123"/>
        <w:gridCol w:w="1133"/>
        <w:gridCol w:w="1536"/>
        <w:gridCol w:w="643"/>
        <w:gridCol w:w="643"/>
        <w:gridCol w:w="634"/>
        <w:gridCol w:w="662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Мероприятия&lt;*&gt;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Источник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финанси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рования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Сумма затрат,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тыс. руб.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Ожидаемый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 от реализации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2018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779" w:rsidRPr="00CA1779" w:rsidRDefault="00CA1779" w:rsidP="00CA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CA1779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CA1779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CA1779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</w:p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1779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кв</w:t>
            </w:r>
            <w:proofErr w:type="spellEnd"/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Производственная сфера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Развитие (обновление)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материально-технической базы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 том числе: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(мероприятие 1)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 (мероприятие 2)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Повышение квалификации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кадров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 том числе: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 .Научно-исследовательские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работы и информационное </w:t>
            </w: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обеспечение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за счет источников: фонда накопления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амортизация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займы (кредиты)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Pr="00CA1779" w:rsidRDefault="00CA1779" w:rsidP="00CA1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CA1779" w:rsidRPr="00CA1779">
          <w:pgSz w:w="11909" w:h="16834"/>
          <w:pgMar w:top="1192" w:right="737" w:bottom="360" w:left="13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1123"/>
        <w:gridCol w:w="1133"/>
        <w:gridCol w:w="1536"/>
        <w:gridCol w:w="643"/>
        <w:gridCol w:w="643"/>
        <w:gridCol w:w="634"/>
        <w:gridCol w:w="662"/>
      </w:tblGrid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прочие источники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Непроизводственная сфера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за счет источников: фонда накопления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амортизация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займы (кредиты)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прочие источники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 том числе за счет источников: фонда накопления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амортизация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займы (кредиты)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779" w:rsidRPr="00CA1779" w:rsidTr="00583BC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7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прочие источники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779" w:rsidRPr="00CA1779" w:rsidRDefault="00CA1779" w:rsidP="00CA17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779" w:rsidRDefault="00CA1779" w:rsidP="00CA1779">
      <w:pPr>
        <w:pStyle w:val="a7"/>
      </w:pPr>
      <w:r w:rsidRPr="00CA1779">
        <w:t>&lt;*&gt; Разделы плана могут быть дополнен</w:t>
      </w:r>
      <w:r>
        <w:t>ы</w:t>
      </w: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  <w:r>
        <w:t>Руководитель МУП  _____________________________       С.В.Коляда</w:t>
      </w: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  <w:r>
        <w:t xml:space="preserve">Главный бухгалтер МУП </w:t>
      </w:r>
      <w:r>
        <w:t>_______________________</w:t>
      </w:r>
      <w:r>
        <w:t>__      Л.М.Окунева</w:t>
      </w: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  <w:r>
        <w:t>Экономист МУП ____________________________</w:t>
      </w:r>
      <w:r>
        <w:t>___</w:t>
      </w:r>
      <w:r>
        <w:t>_      О.В.Никоненко</w:t>
      </w: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  <w:r>
        <w:t>СОГЛАСОВАНО</w:t>
      </w:r>
    </w:p>
    <w:p w:rsidR="00CA1779" w:rsidRDefault="00CA1779" w:rsidP="00CA1779">
      <w:pPr>
        <w:pStyle w:val="a7"/>
      </w:pPr>
      <w:r>
        <w:t xml:space="preserve">Руководитель курирующего органа Администрации   </w:t>
      </w:r>
    </w:p>
    <w:p w:rsidR="00CA1779" w:rsidRDefault="00CA1779" w:rsidP="00CA1779">
      <w:pPr>
        <w:pStyle w:val="a7"/>
      </w:pPr>
      <w:r>
        <w:t xml:space="preserve">                                           </w:t>
      </w:r>
    </w:p>
    <w:p w:rsidR="00CA1779" w:rsidRDefault="00CA1779" w:rsidP="00CA1779">
      <w:pPr>
        <w:pStyle w:val="a7"/>
      </w:pPr>
      <w:r>
        <w:t>Руководитель структурного подразделения Администрации</w:t>
      </w: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  <w:r>
        <w:t>Руководитель структурного подразделения Администрации</w:t>
      </w:r>
    </w:p>
    <w:p w:rsidR="00CA1779" w:rsidRDefault="00CA1779" w:rsidP="00CA1779">
      <w:pPr>
        <w:pStyle w:val="a7"/>
      </w:pPr>
      <w:r>
        <w:t xml:space="preserve"> </w:t>
      </w: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  <w:r>
        <w:t>_____________________________</w:t>
      </w: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  <w:r>
        <w:t>_____________________________</w:t>
      </w: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</w:p>
    <w:p w:rsidR="00CA1779" w:rsidRDefault="00CA1779" w:rsidP="00CA1779">
      <w:pPr>
        <w:pStyle w:val="a7"/>
      </w:pPr>
    </w:p>
    <w:p w:rsidR="00CA1779" w:rsidRPr="00CA1779" w:rsidRDefault="00CA1779" w:rsidP="00CA1779">
      <w:pPr>
        <w:pStyle w:val="a7"/>
        <w:sectPr w:rsidR="00CA1779" w:rsidRPr="00CA1779">
          <w:pgSz w:w="11909" w:h="16834"/>
          <w:pgMar w:top="1440" w:right="811" w:bottom="720" w:left="1345" w:header="720" w:footer="720" w:gutter="0"/>
          <w:cols w:space="60"/>
          <w:noEndnote/>
        </w:sectPr>
      </w:pPr>
      <w:r>
        <w:t>_____________________________</w:t>
      </w:r>
    </w:p>
    <w:p w:rsidR="00CA1779" w:rsidRDefault="00CA1779" w:rsidP="00CA1779">
      <w:pPr>
        <w:widowControl w:val="0"/>
        <w:shd w:val="clear" w:color="auto" w:fill="FFFFFF"/>
        <w:autoSpaceDE w:val="0"/>
        <w:autoSpaceDN w:val="0"/>
        <w:adjustRightInd w:val="0"/>
        <w:spacing w:after="0" w:line="595" w:lineRule="exact"/>
        <w:ind w:right="960"/>
        <w:rPr>
          <w:rFonts w:ascii="Times New Roman" w:eastAsia="Times New Roman" w:hAnsi="Times New Roman"/>
          <w:sz w:val="26"/>
          <w:szCs w:val="26"/>
        </w:rPr>
      </w:pPr>
    </w:p>
    <w:sectPr w:rsidR="00CA1779" w:rsidSect="00293E44">
      <w:pgSz w:w="11900" w:h="16841"/>
      <w:pgMar w:top="1440" w:right="846" w:bottom="1077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02901D8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519A4BDC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DB0"/>
    <w:rsid w:val="0000271D"/>
    <w:rsid w:val="0002150A"/>
    <w:rsid w:val="0002700C"/>
    <w:rsid w:val="0006040D"/>
    <w:rsid w:val="00067A15"/>
    <w:rsid w:val="0007787D"/>
    <w:rsid w:val="00083DF6"/>
    <w:rsid w:val="000975B1"/>
    <w:rsid w:val="000B545A"/>
    <w:rsid w:val="000C0DB0"/>
    <w:rsid w:val="000D19CB"/>
    <w:rsid w:val="0021101C"/>
    <w:rsid w:val="00227566"/>
    <w:rsid w:val="0029351C"/>
    <w:rsid w:val="00293E44"/>
    <w:rsid w:val="002B1D1E"/>
    <w:rsid w:val="002D510A"/>
    <w:rsid w:val="0037012E"/>
    <w:rsid w:val="00382746"/>
    <w:rsid w:val="0038692A"/>
    <w:rsid w:val="003E43DB"/>
    <w:rsid w:val="00403300"/>
    <w:rsid w:val="00422EC7"/>
    <w:rsid w:val="00452228"/>
    <w:rsid w:val="004903FC"/>
    <w:rsid w:val="005B2DF1"/>
    <w:rsid w:val="005D7292"/>
    <w:rsid w:val="0060570C"/>
    <w:rsid w:val="00652C70"/>
    <w:rsid w:val="00661993"/>
    <w:rsid w:val="006A6D38"/>
    <w:rsid w:val="006F6A97"/>
    <w:rsid w:val="0072387C"/>
    <w:rsid w:val="00736C9C"/>
    <w:rsid w:val="00755CAE"/>
    <w:rsid w:val="00760A1F"/>
    <w:rsid w:val="00781D79"/>
    <w:rsid w:val="007A73E4"/>
    <w:rsid w:val="007E0E56"/>
    <w:rsid w:val="00823954"/>
    <w:rsid w:val="00875175"/>
    <w:rsid w:val="00951F5A"/>
    <w:rsid w:val="009713CE"/>
    <w:rsid w:val="00986E5F"/>
    <w:rsid w:val="009E0DDF"/>
    <w:rsid w:val="00A120CA"/>
    <w:rsid w:val="00A216BC"/>
    <w:rsid w:val="00A645E6"/>
    <w:rsid w:val="00B11DD4"/>
    <w:rsid w:val="00B1671D"/>
    <w:rsid w:val="00B52700"/>
    <w:rsid w:val="00C51418"/>
    <w:rsid w:val="00C74622"/>
    <w:rsid w:val="00CA1779"/>
    <w:rsid w:val="00D17A7A"/>
    <w:rsid w:val="00D23602"/>
    <w:rsid w:val="00D421F4"/>
    <w:rsid w:val="00D45BF0"/>
    <w:rsid w:val="00D92430"/>
    <w:rsid w:val="00DA0729"/>
    <w:rsid w:val="00DA4041"/>
    <w:rsid w:val="00DB4831"/>
    <w:rsid w:val="00DC69F5"/>
    <w:rsid w:val="00E00137"/>
    <w:rsid w:val="00E3527B"/>
    <w:rsid w:val="00E5500E"/>
    <w:rsid w:val="00EA5D9B"/>
    <w:rsid w:val="00EB4060"/>
    <w:rsid w:val="00EC5E05"/>
    <w:rsid w:val="00EF0564"/>
    <w:rsid w:val="00EF5243"/>
    <w:rsid w:val="00F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4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2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D45BF0"/>
    <w:rPr>
      <w:b/>
      <w:color w:val="000080"/>
    </w:rPr>
  </w:style>
  <w:style w:type="paragraph" w:customStyle="1" w:styleId="ConsPlusCell">
    <w:name w:val="ConsPlusCell"/>
    <w:uiPriority w:val="99"/>
    <w:rsid w:val="00D45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B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3E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986E5F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unhideWhenUsed/>
    <w:rsid w:val="00CA1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morsky-k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5E84-6E73-4A9F-9389-79293ED2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</dc:creator>
  <cp:keywords/>
  <dc:description/>
  <cp:lastModifiedBy>lena</cp:lastModifiedBy>
  <cp:revision>70</cp:revision>
  <cp:lastPrinted>2018-12-13T07:45:00Z</cp:lastPrinted>
  <dcterms:created xsi:type="dcterms:W3CDTF">2017-09-12T03:55:00Z</dcterms:created>
  <dcterms:modified xsi:type="dcterms:W3CDTF">2018-12-27T23:32:00Z</dcterms:modified>
</cp:coreProperties>
</file>